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 du</w:t>
      </w:r>
      <w:r>
        <w:rPr>
          <w:sz w:val="40"/>
          <w:szCs w:val="40"/>
        </w:rPr>
        <w:t xml:space="preserve">11 au 15 avril </w:t>
      </w:r>
      <w:r>
        <w:rPr>
          <w:sz w:val="40"/>
          <w:szCs w:val="40"/>
        </w:rPr>
        <w:t xml:space="preserve"> 20</w:t>
      </w:r>
      <w:r>
        <w:rPr>
          <w:sz w:val="40"/>
          <w:szCs w:val="40"/>
        </w:rPr>
        <w:t>16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de pomme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Lait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confiture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Waterzooi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 au beurre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Lait chocolaté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Filet de poisson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 suisse nature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Omelette </w:t>
            </w:r>
            <w:r>
              <w:rPr>
                <w:sz w:val="20"/>
                <w:szCs w:val="20"/>
              </w:rPr>
              <w:t>fraîche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vapeur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confiture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saumon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Pates alphabets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</w:t>
            </w:r>
            <w:r>
              <w:rPr>
                <w:sz w:val="20"/>
                <w:szCs w:val="20"/>
              </w:rPr>
              <w:t>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Brasse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 sablé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saumon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 aux petits légumes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citron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 suisse nature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 sablé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 et pomme de terre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brassé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Poire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framboise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Flanby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boudoirs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Lasagnes bolognaise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Petit suisse aux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909D-A4FB-4DBB-BCB8-FF765B6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2016-03-31T17:08:23Z</dcterms:modified>
  <cp:revision>7</cp:revision>
</cp:coreProperties>
</file>